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53" w:rsidRPr="00C01447" w:rsidRDefault="003B0D53">
      <w:pPr>
        <w:rPr>
          <w:rFonts w:ascii="Arial" w:hAnsi="Arial" w:cs="Arial"/>
          <w:b/>
          <w:sz w:val="36"/>
          <w:szCs w:val="36"/>
        </w:rPr>
      </w:pPr>
      <w:bookmarkStart w:id="0" w:name="_GoBack"/>
      <w:bookmarkEnd w:id="0"/>
      <w:r w:rsidRPr="00C01447">
        <w:rPr>
          <w:rFonts w:ascii="Arial" w:hAnsi="Arial" w:cs="Arial"/>
          <w:b/>
          <w:sz w:val="36"/>
          <w:szCs w:val="36"/>
        </w:rPr>
        <w:t xml:space="preserve">Konzept zum Bedarf eines Schulsozialarbeiters </w:t>
      </w:r>
    </w:p>
    <w:p w:rsidR="00CF5305" w:rsidRPr="00C01447" w:rsidRDefault="003B0D53">
      <w:pPr>
        <w:rPr>
          <w:rFonts w:ascii="Arial" w:hAnsi="Arial" w:cs="Arial"/>
          <w:b/>
          <w:sz w:val="36"/>
          <w:szCs w:val="36"/>
        </w:rPr>
      </w:pPr>
      <w:r w:rsidRPr="00C01447">
        <w:rPr>
          <w:rFonts w:ascii="Arial" w:hAnsi="Arial" w:cs="Arial"/>
          <w:b/>
          <w:sz w:val="36"/>
          <w:szCs w:val="36"/>
        </w:rPr>
        <w:t>an der Gerhart-Hauptmann-Grundschule Potsdam</w:t>
      </w:r>
    </w:p>
    <w:p w:rsidR="00752497" w:rsidRPr="00C01447" w:rsidRDefault="00752497">
      <w:pPr>
        <w:rPr>
          <w:rFonts w:ascii="Arial" w:hAnsi="Arial" w:cs="Arial"/>
          <w:b/>
          <w:sz w:val="36"/>
          <w:szCs w:val="36"/>
        </w:rPr>
      </w:pPr>
      <w:r w:rsidRPr="00C01447">
        <w:rPr>
          <w:rFonts w:ascii="Arial" w:hAnsi="Arial" w:cs="Arial"/>
          <w:b/>
          <w:sz w:val="36"/>
          <w:szCs w:val="36"/>
        </w:rPr>
        <w:t>______________________________________</w:t>
      </w:r>
    </w:p>
    <w:p w:rsidR="00752497" w:rsidRPr="00C01447" w:rsidRDefault="00752497">
      <w:pPr>
        <w:rPr>
          <w:rFonts w:ascii="Arial" w:hAnsi="Arial" w:cs="Arial"/>
        </w:rPr>
      </w:pPr>
    </w:p>
    <w:p w:rsidR="00752497" w:rsidRPr="00C01447" w:rsidRDefault="00752497">
      <w:pPr>
        <w:rPr>
          <w:rFonts w:ascii="Arial" w:hAnsi="Arial" w:cs="Arial"/>
        </w:rPr>
      </w:pPr>
      <w:r w:rsidRPr="00C01447">
        <w:rPr>
          <w:rFonts w:ascii="Arial" w:hAnsi="Arial" w:cs="Arial"/>
          <w:noProof/>
          <w:lang w:eastAsia="de-DE"/>
        </w:rPr>
        <w:drawing>
          <wp:inline distT="0" distB="0" distL="0" distR="0">
            <wp:extent cx="2971800" cy="2227307"/>
            <wp:effectExtent l="0" t="0" r="0" b="1905"/>
            <wp:docPr id="1" name="Grafik 1" descr="T:\Lehrer\100_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ehrer\100_27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3116" cy="2235788"/>
                    </a:xfrm>
                    <a:prstGeom prst="rect">
                      <a:avLst/>
                    </a:prstGeom>
                    <a:noFill/>
                    <a:ln>
                      <a:noFill/>
                    </a:ln>
                  </pic:spPr>
                </pic:pic>
              </a:graphicData>
            </a:graphic>
          </wp:inline>
        </w:drawing>
      </w:r>
    </w:p>
    <w:p w:rsidR="003B0D53" w:rsidRPr="00C01447" w:rsidRDefault="00752497">
      <w:pPr>
        <w:rPr>
          <w:rFonts w:ascii="Arial" w:hAnsi="Arial" w:cs="Arial"/>
        </w:rPr>
      </w:pPr>
      <w:r w:rsidRPr="00C01447">
        <w:rPr>
          <w:rFonts w:ascii="Arial" w:hAnsi="Arial" w:cs="Arial"/>
        </w:rPr>
        <w:tab/>
      </w:r>
      <w:r w:rsidRPr="00C01447">
        <w:rPr>
          <w:rFonts w:ascii="Arial" w:hAnsi="Arial" w:cs="Arial"/>
        </w:rPr>
        <w:tab/>
      </w:r>
      <w:r w:rsidRPr="00C01447">
        <w:rPr>
          <w:rFonts w:ascii="Arial" w:hAnsi="Arial" w:cs="Arial"/>
        </w:rPr>
        <w:tab/>
      </w:r>
      <w:r w:rsidRPr="00C01447">
        <w:rPr>
          <w:rFonts w:ascii="Arial" w:hAnsi="Arial" w:cs="Arial"/>
        </w:rPr>
        <w:tab/>
      </w:r>
      <w:r w:rsidRPr="00C01447">
        <w:rPr>
          <w:rFonts w:ascii="Arial" w:hAnsi="Arial" w:cs="Arial"/>
        </w:rPr>
        <w:tab/>
      </w:r>
      <w:r w:rsidRPr="00C01447">
        <w:rPr>
          <w:rFonts w:ascii="Arial" w:hAnsi="Arial" w:cs="Arial"/>
          <w:noProof/>
          <w:lang w:eastAsia="de-DE"/>
        </w:rPr>
        <w:drawing>
          <wp:inline distT="0" distB="0" distL="0" distR="0">
            <wp:extent cx="3171825" cy="2114550"/>
            <wp:effectExtent l="0" t="0" r="9525" b="0"/>
            <wp:docPr id="2" name="Grafik 2" descr="T:\Lehrer\DSC_3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ehrer\DSC_34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5890" cy="2117260"/>
                    </a:xfrm>
                    <a:prstGeom prst="rect">
                      <a:avLst/>
                    </a:prstGeom>
                    <a:noFill/>
                    <a:ln>
                      <a:noFill/>
                    </a:ln>
                  </pic:spPr>
                </pic:pic>
              </a:graphicData>
            </a:graphic>
          </wp:inline>
        </w:drawing>
      </w:r>
    </w:p>
    <w:p w:rsidR="00752497" w:rsidRPr="00C01447" w:rsidRDefault="00752497">
      <w:pPr>
        <w:rPr>
          <w:rFonts w:ascii="Arial" w:hAnsi="Arial" w:cs="Arial"/>
        </w:rPr>
      </w:pPr>
      <w:r w:rsidRPr="00C01447">
        <w:rPr>
          <w:rFonts w:ascii="Arial" w:hAnsi="Arial" w:cs="Arial"/>
        </w:rPr>
        <w:tab/>
      </w:r>
    </w:p>
    <w:p w:rsidR="003B0D53" w:rsidRPr="00C01447" w:rsidRDefault="00752497">
      <w:pPr>
        <w:rPr>
          <w:rFonts w:ascii="Arial" w:hAnsi="Arial" w:cs="Arial"/>
        </w:rPr>
      </w:pPr>
      <w:r w:rsidRPr="00C01447">
        <w:rPr>
          <w:rFonts w:ascii="Arial" w:hAnsi="Arial" w:cs="Arial"/>
          <w:noProof/>
          <w:lang w:eastAsia="de-DE"/>
        </w:rPr>
        <w:drawing>
          <wp:inline distT="0" distB="0" distL="0" distR="0">
            <wp:extent cx="3314700" cy="2209800"/>
            <wp:effectExtent l="0" t="0" r="0" b="0"/>
            <wp:docPr id="3" name="Grafik 3" descr="T:\Lehrer\DSC_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ehrer\DSC_38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1375" cy="2214250"/>
                    </a:xfrm>
                    <a:prstGeom prst="rect">
                      <a:avLst/>
                    </a:prstGeom>
                    <a:noFill/>
                    <a:ln>
                      <a:noFill/>
                    </a:ln>
                  </pic:spPr>
                </pic:pic>
              </a:graphicData>
            </a:graphic>
          </wp:inline>
        </w:drawing>
      </w:r>
    </w:p>
    <w:p w:rsidR="00F44F42" w:rsidRPr="00C01447" w:rsidRDefault="00F44F42" w:rsidP="00F44F42">
      <w:pPr>
        <w:spacing w:after="0" w:line="240" w:lineRule="auto"/>
        <w:rPr>
          <w:rFonts w:ascii="Arial" w:eastAsia="Times New Roman" w:hAnsi="Arial" w:cs="Arial"/>
          <w:lang w:eastAsia="de-DE"/>
        </w:rPr>
      </w:pPr>
      <w:r w:rsidRPr="00C01447">
        <w:rPr>
          <w:rFonts w:ascii="Arial" w:eastAsia="Times New Roman" w:hAnsi="Arial" w:cs="Arial"/>
          <w:lang w:eastAsia="de-DE"/>
        </w:rPr>
        <w:lastRenderedPageBreak/>
        <w:t xml:space="preserve">„Lernen soll im ‘Haus des Lernens’ als ganzheitliches, umfassendes Geschehen verstanden werden. Hierzu gehören neben dem Lernen als Erwerb von Wissen und Können auch soziales und moralisches Lernen und das Einüben von Handlungskompetenz.“ </w:t>
      </w:r>
    </w:p>
    <w:p w:rsidR="00F44F42" w:rsidRPr="00C01447" w:rsidRDefault="004A40BC" w:rsidP="00F44F42">
      <w:pPr>
        <w:spacing w:after="0" w:line="240" w:lineRule="auto"/>
        <w:rPr>
          <w:rFonts w:ascii="Arial" w:eastAsia="Times New Roman" w:hAnsi="Arial" w:cs="Arial"/>
          <w:lang w:eastAsia="de-DE"/>
        </w:rPr>
      </w:pPr>
      <w:r>
        <w:rPr>
          <w:rFonts w:ascii="Arial" w:eastAsia="Times New Roman" w:hAnsi="Arial" w:cs="Arial"/>
          <w:lang w:eastAsia="de-DE"/>
        </w:rPr>
        <w:pict>
          <v:rect id="_x0000_i1025" style="width:0;height:1.5pt" o:hralign="center" o:hrstd="t" o:hr="t" fillcolor="#a0a0a0" stroked="f"/>
        </w:pict>
      </w:r>
    </w:p>
    <w:p w:rsidR="00F44F42" w:rsidRPr="00C01447" w:rsidRDefault="00F44F42" w:rsidP="00F44F42">
      <w:pPr>
        <w:spacing w:before="100" w:beforeAutospacing="1" w:after="100" w:afterAutospacing="1" w:line="240" w:lineRule="auto"/>
        <w:rPr>
          <w:rFonts w:ascii="Arial" w:eastAsia="Times New Roman" w:hAnsi="Arial" w:cs="Arial"/>
          <w:lang w:eastAsia="de-DE"/>
        </w:rPr>
      </w:pPr>
      <w:r w:rsidRPr="00C01447">
        <w:rPr>
          <w:rFonts w:ascii="Arial" w:eastAsia="Times New Roman" w:hAnsi="Arial" w:cs="Arial"/>
          <w:lang w:eastAsia="de-DE"/>
        </w:rPr>
        <w:t xml:space="preserve">Bildungskommission NRW: Zukunft der Bildung - Schule der Zukunft, Neuwied 1995, S. 89 </w:t>
      </w:r>
    </w:p>
    <w:p w:rsidR="00A06CF7" w:rsidRPr="00C01447" w:rsidRDefault="00A06CF7" w:rsidP="00F44F42">
      <w:pPr>
        <w:spacing w:before="100" w:beforeAutospacing="1" w:after="100" w:afterAutospacing="1" w:line="240" w:lineRule="auto"/>
        <w:rPr>
          <w:rFonts w:ascii="Arial" w:eastAsia="Times New Roman" w:hAnsi="Arial" w:cs="Arial"/>
          <w:u w:val="single"/>
          <w:lang w:eastAsia="de-DE"/>
        </w:rPr>
      </w:pPr>
      <w:r w:rsidRPr="00C01447">
        <w:rPr>
          <w:rFonts w:ascii="Arial" w:eastAsia="Times New Roman" w:hAnsi="Arial" w:cs="Arial"/>
          <w:u w:val="single"/>
          <w:lang w:eastAsia="de-DE"/>
        </w:rPr>
        <w:t>Grundsatz:</w:t>
      </w:r>
    </w:p>
    <w:p w:rsidR="003B0D53" w:rsidRPr="00C01447" w:rsidRDefault="00F44F42">
      <w:pPr>
        <w:rPr>
          <w:rFonts w:ascii="Arial" w:hAnsi="Arial" w:cs="Arial"/>
        </w:rPr>
      </w:pPr>
      <w:r w:rsidRPr="00C01447">
        <w:rPr>
          <w:rFonts w:ascii="Arial" w:hAnsi="Arial" w:cs="Arial"/>
        </w:rPr>
        <w:t>Wenn wir Lernen als ganzheitlichen Prozess der Aneignung von Kenntnissen und dem Erwerb von sozialen Kompetenzen verstehen, so ist dieser Prozess nur in Vernetzung von Schule</w:t>
      </w:r>
      <w:r w:rsidR="00F97A24" w:rsidRPr="00C01447">
        <w:rPr>
          <w:rFonts w:ascii="Arial" w:hAnsi="Arial" w:cs="Arial"/>
        </w:rPr>
        <w:t xml:space="preserve"> und Schulsozialarbeit zu realisieren.</w:t>
      </w:r>
    </w:p>
    <w:p w:rsidR="00F97A24" w:rsidRPr="00C01447" w:rsidRDefault="00F97A24">
      <w:pPr>
        <w:rPr>
          <w:rFonts w:ascii="Arial" w:hAnsi="Arial" w:cs="Arial"/>
        </w:rPr>
      </w:pPr>
      <w:r w:rsidRPr="00C01447">
        <w:rPr>
          <w:rFonts w:ascii="Arial" w:hAnsi="Arial" w:cs="Arial"/>
        </w:rPr>
        <w:t>In der Zeit der Globalisierung, der Flüchtlingsströme und des Zusammenwachsens, in der Eltern länger arbeiten müssen</w:t>
      </w:r>
      <w:r w:rsidR="00136A5D">
        <w:rPr>
          <w:rFonts w:ascii="Arial" w:hAnsi="Arial" w:cs="Arial"/>
        </w:rPr>
        <w:t>, sich familiäre Verhältnisse schneller ändern</w:t>
      </w:r>
      <w:r w:rsidRPr="00C01447">
        <w:rPr>
          <w:rFonts w:ascii="Arial" w:hAnsi="Arial" w:cs="Arial"/>
        </w:rPr>
        <w:t xml:space="preserve"> und immer weitere Fahrwege </w:t>
      </w:r>
      <w:r w:rsidR="00136A5D">
        <w:rPr>
          <w:rFonts w:ascii="Arial" w:hAnsi="Arial" w:cs="Arial"/>
        </w:rPr>
        <w:t xml:space="preserve">zum Dienst </w:t>
      </w:r>
      <w:r w:rsidRPr="00C01447">
        <w:rPr>
          <w:rFonts w:ascii="Arial" w:hAnsi="Arial" w:cs="Arial"/>
        </w:rPr>
        <w:t xml:space="preserve">in Kauf </w:t>
      </w:r>
      <w:r w:rsidR="00136A5D">
        <w:rPr>
          <w:rFonts w:ascii="Arial" w:hAnsi="Arial" w:cs="Arial"/>
        </w:rPr>
        <w:t>genommen werden müssen</w:t>
      </w:r>
      <w:r w:rsidRPr="00C01447">
        <w:rPr>
          <w:rFonts w:ascii="Arial" w:hAnsi="Arial" w:cs="Arial"/>
        </w:rPr>
        <w:t xml:space="preserve">, wird der Lernort </w:t>
      </w:r>
      <w:r w:rsidR="00136A5D">
        <w:rPr>
          <w:rFonts w:ascii="Arial" w:hAnsi="Arial" w:cs="Arial"/>
        </w:rPr>
        <w:t xml:space="preserve">mehr und </w:t>
      </w:r>
      <w:r w:rsidRPr="00C01447">
        <w:rPr>
          <w:rFonts w:ascii="Arial" w:hAnsi="Arial" w:cs="Arial"/>
        </w:rPr>
        <w:t>mehr zum Lebensort der Kinder.</w:t>
      </w:r>
    </w:p>
    <w:p w:rsidR="00F97A24" w:rsidRPr="00C01447" w:rsidRDefault="00F97A24">
      <w:pPr>
        <w:rPr>
          <w:rFonts w:ascii="Arial" w:hAnsi="Arial" w:cs="Arial"/>
        </w:rPr>
      </w:pPr>
      <w:r w:rsidRPr="00C01447">
        <w:rPr>
          <w:rFonts w:ascii="Arial" w:hAnsi="Arial" w:cs="Arial"/>
        </w:rPr>
        <w:t xml:space="preserve">Nach dem regulären Unterrichtsende verbringen viele Kinder ihre Freizeit in der Schule, in Arbeitsgemeinschaften oder </w:t>
      </w:r>
      <w:r w:rsidR="00935890">
        <w:rPr>
          <w:rFonts w:ascii="Arial" w:hAnsi="Arial" w:cs="Arial"/>
        </w:rPr>
        <w:t xml:space="preserve">im </w:t>
      </w:r>
      <w:r w:rsidRPr="00C01447">
        <w:rPr>
          <w:rFonts w:ascii="Arial" w:hAnsi="Arial" w:cs="Arial"/>
        </w:rPr>
        <w:t>Hort.</w:t>
      </w:r>
    </w:p>
    <w:p w:rsidR="00F97A24" w:rsidRPr="00C01447" w:rsidRDefault="00A06CF7">
      <w:pPr>
        <w:rPr>
          <w:rFonts w:ascii="Arial" w:hAnsi="Arial" w:cs="Arial"/>
        </w:rPr>
      </w:pPr>
      <w:r w:rsidRPr="00C01447">
        <w:rPr>
          <w:rFonts w:ascii="Arial" w:hAnsi="Arial" w:cs="Arial"/>
        </w:rPr>
        <w:t>Fast täglich entstehen Konflikte, die Kinder aushalten und die gelöst werden müssen.</w:t>
      </w:r>
    </w:p>
    <w:p w:rsidR="00C01447" w:rsidRPr="00C01447" w:rsidRDefault="00C01447">
      <w:pPr>
        <w:rPr>
          <w:rFonts w:ascii="Arial" w:hAnsi="Arial" w:cs="Arial"/>
        </w:rPr>
      </w:pPr>
    </w:p>
    <w:p w:rsidR="00A06CF7" w:rsidRPr="00C01447" w:rsidRDefault="00A06CF7">
      <w:pPr>
        <w:rPr>
          <w:rFonts w:ascii="Arial" w:hAnsi="Arial" w:cs="Arial"/>
          <w:u w:val="single"/>
        </w:rPr>
      </w:pPr>
      <w:r w:rsidRPr="00C01447">
        <w:rPr>
          <w:rFonts w:ascii="Arial" w:hAnsi="Arial" w:cs="Arial"/>
          <w:u w:val="single"/>
        </w:rPr>
        <w:t>Bedingungen an unserer Schule:</w:t>
      </w:r>
    </w:p>
    <w:p w:rsidR="00A06CF7" w:rsidRPr="00C01447" w:rsidRDefault="00A06CF7">
      <w:pPr>
        <w:rPr>
          <w:rFonts w:ascii="Arial" w:hAnsi="Arial" w:cs="Arial"/>
        </w:rPr>
      </w:pPr>
      <w:r w:rsidRPr="00C01447">
        <w:rPr>
          <w:rFonts w:ascii="Arial" w:hAnsi="Arial" w:cs="Arial"/>
        </w:rPr>
        <w:t xml:space="preserve">Unsere Schule befindet sich in Potsdam-West, einem grünen und eher ländlich anmutendem Teil der Stadt. Dennoch beobachten wir an unserer Schule immer mehr Kinder, die bereits mit sozial-emotionalem Förderbedarf eingeschult werden </w:t>
      </w:r>
      <w:r w:rsidR="006B2B63" w:rsidRPr="00C01447">
        <w:rPr>
          <w:rFonts w:ascii="Arial" w:hAnsi="Arial" w:cs="Arial"/>
        </w:rPr>
        <w:t>oder bei denen Verhaltensauffälligkeiten zunehmen.</w:t>
      </w:r>
    </w:p>
    <w:p w:rsidR="006B2B63" w:rsidRPr="00C01447" w:rsidRDefault="006B2B63">
      <w:pPr>
        <w:rPr>
          <w:rFonts w:ascii="Arial" w:hAnsi="Arial" w:cs="Arial"/>
        </w:rPr>
      </w:pPr>
      <w:r w:rsidRPr="00C01447">
        <w:rPr>
          <w:rFonts w:ascii="Arial" w:hAnsi="Arial" w:cs="Arial"/>
        </w:rPr>
        <w:t>Auch kognitive Fähigkeiten bedürfen mehr und mehr der Förderung, z.B. bei der Anfertigung der Hausaufgaben.</w:t>
      </w:r>
    </w:p>
    <w:p w:rsidR="006B2B63" w:rsidRPr="00C01447" w:rsidRDefault="006B2B63">
      <w:pPr>
        <w:rPr>
          <w:rFonts w:ascii="Arial" w:hAnsi="Arial" w:cs="Arial"/>
        </w:rPr>
      </w:pPr>
      <w:r w:rsidRPr="00C01447">
        <w:rPr>
          <w:rFonts w:ascii="Arial" w:hAnsi="Arial" w:cs="Arial"/>
        </w:rPr>
        <w:t>Im Rahmen einer</w:t>
      </w:r>
      <w:r w:rsidR="008D78D7" w:rsidRPr="00C01447">
        <w:rPr>
          <w:rFonts w:ascii="Arial" w:hAnsi="Arial" w:cs="Arial"/>
        </w:rPr>
        <w:t xml:space="preserve"> sich entwickelnden </w:t>
      </w:r>
      <w:r w:rsidRPr="00C01447">
        <w:rPr>
          <w:rFonts w:ascii="Arial" w:hAnsi="Arial" w:cs="Arial"/>
        </w:rPr>
        <w:t xml:space="preserve"> inklusiven Grundschule</w:t>
      </w:r>
      <w:r w:rsidR="008D78D7" w:rsidRPr="00C01447">
        <w:rPr>
          <w:rFonts w:ascii="Arial" w:hAnsi="Arial" w:cs="Arial"/>
        </w:rPr>
        <w:t xml:space="preserve"> ist festzustellen, dass wir  Kinder mit Hörschädigungen, Körperbehinderung und unterschiedlichen gesundheitlichen Problematiken beschulen.</w:t>
      </w:r>
    </w:p>
    <w:p w:rsidR="006B2B63" w:rsidRPr="00C01447" w:rsidRDefault="006B2B63">
      <w:pPr>
        <w:rPr>
          <w:rFonts w:ascii="Arial" w:hAnsi="Arial" w:cs="Arial"/>
        </w:rPr>
      </w:pPr>
      <w:r w:rsidRPr="00C01447">
        <w:rPr>
          <w:rFonts w:ascii="Arial" w:hAnsi="Arial" w:cs="Arial"/>
        </w:rPr>
        <w:t>Hinzu kommt, dass in unserer Schule auch Kinder mit Migrationshintergrund unterrichtet werden. Unterschiedliche moralische und eth</w:t>
      </w:r>
      <w:r w:rsidR="00935890">
        <w:rPr>
          <w:rFonts w:ascii="Arial" w:hAnsi="Arial" w:cs="Arial"/>
        </w:rPr>
        <w:t>n</w:t>
      </w:r>
      <w:r w:rsidRPr="00C01447">
        <w:rPr>
          <w:rFonts w:ascii="Arial" w:hAnsi="Arial" w:cs="Arial"/>
        </w:rPr>
        <w:t>ische Voraussetzungen in den Heimatländern erschweren den Kindern die Integration.</w:t>
      </w:r>
    </w:p>
    <w:p w:rsidR="002C5AFE" w:rsidRPr="00C01447" w:rsidRDefault="002C5AFE">
      <w:pPr>
        <w:rPr>
          <w:rFonts w:ascii="Arial" w:hAnsi="Arial" w:cs="Arial"/>
          <w:u w:val="single"/>
        </w:rPr>
      </w:pPr>
    </w:p>
    <w:p w:rsidR="002C5AFE" w:rsidRPr="00C01447" w:rsidRDefault="002C5AFE">
      <w:pPr>
        <w:rPr>
          <w:rFonts w:ascii="Arial" w:hAnsi="Arial" w:cs="Arial"/>
          <w:u w:val="single"/>
        </w:rPr>
      </w:pPr>
    </w:p>
    <w:p w:rsidR="008D78D7" w:rsidRPr="00C01447" w:rsidRDefault="002C5AFE">
      <w:pPr>
        <w:rPr>
          <w:rFonts w:ascii="Arial" w:hAnsi="Arial" w:cs="Arial"/>
          <w:u w:val="single"/>
        </w:rPr>
      </w:pPr>
      <w:r w:rsidRPr="00C01447">
        <w:rPr>
          <w:rFonts w:ascii="Arial" w:hAnsi="Arial" w:cs="Arial"/>
          <w:u w:val="single"/>
        </w:rPr>
        <w:t>Zahlen und Fakten:</w:t>
      </w:r>
    </w:p>
    <w:p w:rsidR="002C5AFE" w:rsidRPr="00C01447" w:rsidRDefault="002C5AFE" w:rsidP="002C5AFE">
      <w:pPr>
        <w:pStyle w:val="Listenabsatz"/>
        <w:numPr>
          <w:ilvl w:val="0"/>
          <w:numId w:val="2"/>
        </w:numPr>
        <w:rPr>
          <w:rFonts w:ascii="Arial" w:hAnsi="Arial" w:cs="Arial"/>
        </w:rPr>
      </w:pPr>
      <w:r w:rsidRPr="00C01447">
        <w:rPr>
          <w:rFonts w:ascii="Arial" w:hAnsi="Arial" w:cs="Arial"/>
        </w:rPr>
        <w:t>aktuell 293 Schülerinnen und Schüler</w:t>
      </w:r>
      <w:r w:rsidR="00C01447" w:rsidRPr="00C01447">
        <w:rPr>
          <w:rFonts w:ascii="Arial" w:hAnsi="Arial" w:cs="Arial"/>
        </w:rPr>
        <w:t xml:space="preserve"> an der Schule</w:t>
      </w:r>
    </w:p>
    <w:p w:rsidR="002C5AFE" w:rsidRPr="00C01447" w:rsidRDefault="002C5AFE" w:rsidP="002C5AFE">
      <w:pPr>
        <w:pStyle w:val="Listenabsatz"/>
        <w:numPr>
          <w:ilvl w:val="0"/>
          <w:numId w:val="2"/>
        </w:numPr>
        <w:rPr>
          <w:rFonts w:ascii="Arial" w:hAnsi="Arial" w:cs="Arial"/>
        </w:rPr>
      </w:pPr>
      <w:r w:rsidRPr="00C01447">
        <w:rPr>
          <w:rFonts w:ascii="Arial" w:hAnsi="Arial" w:cs="Arial"/>
        </w:rPr>
        <w:t>44 Schülerinnen und Schüler mit partiellen Defiziten</w:t>
      </w:r>
    </w:p>
    <w:p w:rsidR="002C5AFE" w:rsidRPr="00C01447" w:rsidRDefault="00766128" w:rsidP="002C5AFE">
      <w:pPr>
        <w:pStyle w:val="Listenabsatz"/>
        <w:numPr>
          <w:ilvl w:val="0"/>
          <w:numId w:val="2"/>
        </w:numPr>
        <w:rPr>
          <w:rFonts w:ascii="Arial" w:hAnsi="Arial" w:cs="Arial"/>
        </w:rPr>
      </w:pPr>
      <w:r>
        <w:rPr>
          <w:rFonts w:ascii="Arial" w:hAnsi="Arial" w:cs="Arial"/>
        </w:rPr>
        <w:t xml:space="preserve">27 </w:t>
      </w:r>
      <w:r w:rsidR="002C5AFE" w:rsidRPr="00C01447">
        <w:rPr>
          <w:rFonts w:ascii="Arial" w:hAnsi="Arial" w:cs="Arial"/>
        </w:rPr>
        <w:t>Schülerinnen und Schüler mit Verhaltensauffälligkeiten</w:t>
      </w:r>
    </w:p>
    <w:p w:rsidR="002C5AFE" w:rsidRPr="00C01447" w:rsidRDefault="002C5AFE" w:rsidP="002C5AFE">
      <w:pPr>
        <w:pStyle w:val="Listenabsatz"/>
        <w:numPr>
          <w:ilvl w:val="0"/>
          <w:numId w:val="2"/>
        </w:numPr>
        <w:rPr>
          <w:rFonts w:ascii="Arial" w:hAnsi="Arial" w:cs="Arial"/>
        </w:rPr>
      </w:pPr>
      <w:r w:rsidRPr="00C01447">
        <w:rPr>
          <w:rFonts w:ascii="Arial" w:hAnsi="Arial" w:cs="Arial"/>
        </w:rPr>
        <w:t xml:space="preserve">  1 Kind mit Körperbehinderung, ohne Betreuer</w:t>
      </w:r>
    </w:p>
    <w:p w:rsidR="002C5AFE" w:rsidRPr="00C01447" w:rsidRDefault="00766128" w:rsidP="002C5AFE">
      <w:pPr>
        <w:pStyle w:val="Listenabsatz"/>
        <w:numPr>
          <w:ilvl w:val="0"/>
          <w:numId w:val="2"/>
        </w:numPr>
        <w:rPr>
          <w:rFonts w:ascii="Arial" w:hAnsi="Arial" w:cs="Arial"/>
        </w:rPr>
      </w:pPr>
      <w:r>
        <w:rPr>
          <w:rFonts w:ascii="Arial" w:hAnsi="Arial" w:cs="Arial"/>
        </w:rPr>
        <w:t xml:space="preserve">  2 Kinder mit Audioanlage (Hörschädigung)</w:t>
      </w:r>
    </w:p>
    <w:p w:rsidR="002C5AFE" w:rsidRDefault="002C5AFE" w:rsidP="002C5AFE">
      <w:pPr>
        <w:pStyle w:val="Listenabsatz"/>
        <w:numPr>
          <w:ilvl w:val="0"/>
          <w:numId w:val="2"/>
        </w:numPr>
        <w:rPr>
          <w:rFonts w:ascii="Arial" w:hAnsi="Arial" w:cs="Arial"/>
        </w:rPr>
      </w:pPr>
      <w:r w:rsidRPr="00C01447">
        <w:rPr>
          <w:rFonts w:ascii="Arial" w:hAnsi="Arial" w:cs="Arial"/>
        </w:rPr>
        <w:t>17 Kinder mit Migrationshintergrund</w:t>
      </w:r>
    </w:p>
    <w:p w:rsidR="00C01447" w:rsidRPr="00C01447" w:rsidRDefault="00F4131F" w:rsidP="002C5AFE">
      <w:pPr>
        <w:pStyle w:val="Listenabsatz"/>
        <w:numPr>
          <w:ilvl w:val="0"/>
          <w:numId w:val="2"/>
        </w:numPr>
        <w:rPr>
          <w:rFonts w:ascii="Arial" w:hAnsi="Arial" w:cs="Arial"/>
        </w:rPr>
      </w:pPr>
      <w:r>
        <w:rPr>
          <w:rFonts w:ascii="Arial" w:hAnsi="Arial" w:cs="Arial"/>
        </w:rPr>
        <w:t>16 Kinder mit Leistungsbezug nach dem SGB II</w:t>
      </w:r>
    </w:p>
    <w:p w:rsidR="002C5AFE" w:rsidRPr="00C01447" w:rsidRDefault="002C5AFE" w:rsidP="002C5AFE">
      <w:pPr>
        <w:rPr>
          <w:rFonts w:ascii="Arial" w:hAnsi="Arial" w:cs="Arial"/>
        </w:rPr>
      </w:pPr>
    </w:p>
    <w:p w:rsidR="00C01447" w:rsidRDefault="00C01447">
      <w:pPr>
        <w:rPr>
          <w:rFonts w:ascii="Arial" w:hAnsi="Arial" w:cs="Arial"/>
          <w:u w:val="single"/>
        </w:rPr>
      </w:pPr>
    </w:p>
    <w:p w:rsidR="008D78D7" w:rsidRPr="00C01447" w:rsidRDefault="008D78D7">
      <w:pPr>
        <w:rPr>
          <w:rFonts w:ascii="Arial" w:hAnsi="Arial" w:cs="Arial"/>
          <w:u w:val="single"/>
        </w:rPr>
      </w:pPr>
      <w:r w:rsidRPr="00C01447">
        <w:rPr>
          <w:rFonts w:ascii="Arial" w:hAnsi="Arial" w:cs="Arial"/>
          <w:u w:val="single"/>
        </w:rPr>
        <w:t>Ziel der Schulsozialarbeit an unserer Schule:</w:t>
      </w:r>
    </w:p>
    <w:p w:rsidR="008D78D7" w:rsidRPr="00C01447" w:rsidRDefault="008D78D7">
      <w:pPr>
        <w:rPr>
          <w:rFonts w:ascii="Arial" w:hAnsi="Arial" w:cs="Arial"/>
        </w:rPr>
      </w:pPr>
      <w:r w:rsidRPr="00C01447">
        <w:rPr>
          <w:rFonts w:ascii="Arial" w:hAnsi="Arial" w:cs="Arial"/>
        </w:rPr>
        <w:t xml:space="preserve">In erster Linie muss Schulsozialarbeit nachhaltig sein. Sie soll die Entwicklung der </w:t>
      </w:r>
      <w:r w:rsidR="00935890">
        <w:rPr>
          <w:rFonts w:ascii="Arial" w:hAnsi="Arial" w:cs="Arial"/>
        </w:rPr>
        <w:t xml:space="preserve">Kinder </w:t>
      </w:r>
      <w:r w:rsidRPr="00C01447">
        <w:rPr>
          <w:rFonts w:ascii="Arial" w:hAnsi="Arial" w:cs="Arial"/>
        </w:rPr>
        <w:t>unterstützen, Netzwerke schaffen und zielgerichtete Präventionsarbeit leisten.</w:t>
      </w:r>
    </w:p>
    <w:p w:rsidR="008D78D7" w:rsidRPr="00C01447" w:rsidRDefault="00BA6FA0">
      <w:pPr>
        <w:rPr>
          <w:rFonts w:ascii="Arial" w:hAnsi="Arial" w:cs="Arial"/>
        </w:rPr>
      </w:pPr>
      <w:r w:rsidRPr="00C01447">
        <w:rPr>
          <w:rFonts w:ascii="Arial" w:hAnsi="Arial" w:cs="Arial"/>
        </w:rPr>
        <w:t>1. W</w:t>
      </w:r>
      <w:r w:rsidR="008D78D7" w:rsidRPr="00C01447">
        <w:rPr>
          <w:rFonts w:ascii="Arial" w:hAnsi="Arial" w:cs="Arial"/>
        </w:rPr>
        <w:t>ährend der Unterrichtszeit:</w:t>
      </w:r>
    </w:p>
    <w:p w:rsidR="008D78D7" w:rsidRPr="00C01447" w:rsidRDefault="00BA6FA0" w:rsidP="008D78D7">
      <w:pPr>
        <w:pStyle w:val="Listenabsatz"/>
        <w:numPr>
          <w:ilvl w:val="0"/>
          <w:numId w:val="1"/>
        </w:numPr>
        <w:rPr>
          <w:rFonts w:ascii="Arial" w:hAnsi="Arial" w:cs="Arial"/>
        </w:rPr>
      </w:pPr>
      <w:r w:rsidRPr="00C01447">
        <w:rPr>
          <w:rFonts w:ascii="Arial" w:hAnsi="Arial" w:cs="Arial"/>
        </w:rPr>
        <w:t>Entschärfen von Konf</w:t>
      </w:r>
      <w:r w:rsidR="003D5209" w:rsidRPr="00C01447">
        <w:rPr>
          <w:rFonts w:ascii="Arial" w:hAnsi="Arial" w:cs="Arial"/>
        </w:rPr>
        <w:t>liktsituationen im Gesamtkonsens</w:t>
      </w:r>
      <w:r w:rsidRPr="00C01447">
        <w:rPr>
          <w:rFonts w:ascii="Arial" w:hAnsi="Arial" w:cs="Arial"/>
        </w:rPr>
        <w:t xml:space="preserve"> der Klasse</w:t>
      </w:r>
    </w:p>
    <w:p w:rsidR="00BA6FA0" w:rsidRPr="00C01447" w:rsidRDefault="00BA6FA0" w:rsidP="008D78D7">
      <w:pPr>
        <w:pStyle w:val="Listenabsatz"/>
        <w:numPr>
          <w:ilvl w:val="0"/>
          <w:numId w:val="1"/>
        </w:numPr>
        <w:rPr>
          <w:rFonts w:ascii="Arial" w:hAnsi="Arial" w:cs="Arial"/>
        </w:rPr>
      </w:pPr>
      <w:r w:rsidRPr="00C01447">
        <w:rPr>
          <w:rFonts w:ascii="Arial" w:hAnsi="Arial" w:cs="Arial"/>
        </w:rPr>
        <w:t>Unterstützung von jahrgangsbezogenen und jahrgangsübergreifenden Projekten</w:t>
      </w:r>
    </w:p>
    <w:p w:rsidR="00BA6FA0" w:rsidRPr="00C01447" w:rsidRDefault="00BA6FA0" w:rsidP="008D78D7">
      <w:pPr>
        <w:pStyle w:val="Listenabsatz"/>
        <w:numPr>
          <w:ilvl w:val="0"/>
          <w:numId w:val="1"/>
        </w:numPr>
        <w:rPr>
          <w:rFonts w:ascii="Arial" w:hAnsi="Arial" w:cs="Arial"/>
        </w:rPr>
      </w:pPr>
      <w:r w:rsidRPr="00C01447">
        <w:rPr>
          <w:rFonts w:ascii="Arial" w:hAnsi="Arial" w:cs="Arial"/>
        </w:rPr>
        <w:t>Unterstützung des sozialen Lernens und der Gruppenarbeit</w:t>
      </w:r>
    </w:p>
    <w:p w:rsidR="00BA6FA0" w:rsidRPr="00C01447" w:rsidRDefault="00BA6FA0" w:rsidP="00BA6FA0">
      <w:pPr>
        <w:rPr>
          <w:rFonts w:ascii="Arial" w:hAnsi="Arial" w:cs="Arial"/>
        </w:rPr>
      </w:pPr>
      <w:r w:rsidRPr="00C01447">
        <w:rPr>
          <w:rFonts w:ascii="Arial" w:hAnsi="Arial" w:cs="Arial"/>
        </w:rPr>
        <w:t>2. In der Freizeit:</w:t>
      </w:r>
    </w:p>
    <w:p w:rsidR="00BA6FA0" w:rsidRPr="00C01447" w:rsidRDefault="00BA6FA0" w:rsidP="00BA6FA0">
      <w:pPr>
        <w:pStyle w:val="KeinLeerraum"/>
        <w:rPr>
          <w:rFonts w:ascii="Arial" w:hAnsi="Arial" w:cs="Arial"/>
        </w:rPr>
      </w:pPr>
      <w:r w:rsidRPr="00C01447">
        <w:rPr>
          <w:rFonts w:ascii="Arial" w:hAnsi="Arial" w:cs="Arial"/>
          <w:b/>
        </w:rPr>
        <w:t xml:space="preserve">     </w:t>
      </w:r>
      <w:r w:rsidR="00C01447" w:rsidRPr="00C01447">
        <w:rPr>
          <w:rFonts w:ascii="Arial" w:hAnsi="Arial" w:cs="Arial"/>
          <w:b/>
        </w:rPr>
        <w:t xml:space="preserve">   -</w:t>
      </w:r>
      <w:r w:rsidRPr="00C01447">
        <w:rPr>
          <w:rFonts w:ascii="Arial" w:hAnsi="Arial" w:cs="Arial"/>
        </w:rPr>
        <w:tab/>
        <w:t>Unterstützung des offenen Unterrichtsbeginns bei Einführung des Block-</w:t>
      </w:r>
    </w:p>
    <w:p w:rsidR="00BA6FA0" w:rsidRPr="00C01447" w:rsidRDefault="00BA6FA0" w:rsidP="00BA6FA0">
      <w:pPr>
        <w:pStyle w:val="KeinLeerraum"/>
        <w:rPr>
          <w:rFonts w:ascii="Arial" w:hAnsi="Arial" w:cs="Arial"/>
        </w:rPr>
      </w:pPr>
      <w:r w:rsidRPr="00C01447">
        <w:rPr>
          <w:rFonts w:ascii="Arial" w:hAnsi="Arial" w:cs="Arial"/>
        </w:rPr>
        <w:tab/>
      </w:r>
      <w:proofErr w:type="spellStart"/>
      <w:r w:rsidR="006A3DB0" w:rsidRPr="00C01447">
        <w:rPr>
          <w:rFonts w:ascii="Arial" w:hAnsi="Arial" w:cs="Arial"/>
        </w:rPr>
        <w:t>u</w:t>
      </w:r>
      <w:r w:rsidRPr="00C01447">
        <w:rPr>
          <w:rFonts w:ascii="Arial" w:hAnsi="Arial" w:cs="Arial"/>
        </w:rPr>
        <w:t>nterrichts</w:t>
      </w:r>
      <w:proofErr w:type="spellEnd"/>
    </w:p>
    <w:p w:rsidR="00BA6FA0" w:rsidRPr="00C01447" w:rsidRDefault="00BA6FA0" w:rsidP="00BA6FA0">
      <w:pPr>
        <w:pStyle w:val="Listenabsatz"/>
        <w:numPr>
          <w:ilvl w:val="0"/>
          <w:numId w:val="1"/>
        </w:numPr>
        <w:rPr>
          <w:rFonts w:ascii="Arial" w:hAnsi="Arial" w:cs="Arial"/>
        </w:rPr>
      </w:pPr>
      <w:r w:rsidRPr="00C01447">
        <w:rPr>
          <w:rFonts w:ascii="Arial" w:hAnsi="Arial" w:cs="Arial"/>
        </w:rPr>
        <w:t>Offene Gesprächsangebote während der Pausen und im Nachmittagsbereich</w:t>
      </w:r>
    </w:p>
    <w:p w:rsidR="00BA6FA0" w:rsidRPr="00C01447" w:rsidRDefault="00BA6FA0" w:rsidP="00BA6FA0">
      <w:pPr>
        <w:pStyle w:val="Listenabsatz"/>
        <w:numPr>
          <w:ilvl w:val="0"/>
          <w:numId w:val="1"/>
        </w:numPr>
        <w:rPr>
          <w:rFonts w:ascii="Arial" w:hAnsi="Arial" w:cs="Arial"/>
        </w:rPr>
      </w:pPr>
      <w:r w:rsidRPr="00C01447">
        <w:rPr>
          <w:rFonts w:ascii="Arial" w:hAnsi="Arial" w:cs="Arial"/>
        </w:rPr>
        <w:t>Ausbildung von Streitschlichtern</w:t>
      </w:r>
    </w:p>
    <w:p w:rsidR="003D5209" w:rsidRPr="00C01447" w:rsidRDefault="003D5209" w:rsidP="003D5209">
      <w:pPr>
        <w:rPr>
          <w:rFonts w:ascii="Arial" w:hAnsi="Arial" w:cs="Arial"/>
        </w:rPr>
      </w:pPr>
      <w:r w:rsidRPr="00C01447">
        <w:rPr>
          <w:rFonts w:ascii="Arial" w:hAnsi="Arial" w:cs="Arial"/>
        </w:rPr>
        <w:t>3. In der Netzwerkarbeit:</w:t>
      </w:r>
    </w:p>
    <w:p w:rsidR="003D5209" w:rsidRPr="00C01447" w:rsidRDefault="003D5209" w:rsidP="00C01447">
      <w:pPr>
        <w:pStyle w:val="KeinLeerraum"/>
        <w:rPr>
          <w:rFonts w:ascii="Arial" w:hAnsi="Arial" w:cs="Arial"/>
        </w:rPr>
      </w:pPr>
      <w:r w:rsidRPr="00C01447">
        <w:rPr>
          <w:rFonts w:ascii="Arial" w:hAnsi="Arial" w:cs="Arial"/>
        </w:rPr>
        <w:t xml:space="preserve">     </w:t>
      </w:r>
      <w:r w:rsidR="00C01447" w:rsidRPr="00C01447">
        <w:rPr>
          <w:rFonts w:ascii="Arial" w:hAnsi="Arial" w:cs="Arial"/>
        </w:rPr>
        <w:t>-</w:t>
      </w:r>
      <w:r w:rsidRPr="00C01447">
        <w:rPr>
          <w:rFonts w:ascii="Arial" w:hAnsi="Arial" w:cs="Arial"/>
        </w:rPr>
        <w:tab/>
        <w:t xml:space="preserve">Beratung und Begleitung von Eltern zu Ämtern, Hilfestellung beim   </w:t>
      </w:r>
    </w:p>
    <w:p w:rsidR="003D5209" w:rsidRPr="00C01447" w:rsidRDefault="003D5209" w:rsidP="00C01447">
      <w:pPr>
        <w:pStyle w:val="KeinLeerraum"/>
        <w:rPr>
          <w:rFonts w:ascii="Arial" w:hAnsi="Arial" w:cs="Arial"/>
        </w:rPr>
      </w:pPr>
      <w:r w:rsidRPr="00C01447">
        <w:rPr>
          <w:rFonts w:ascii="Arial" w:hAnsi="Arial" w:cs="Arial"/>
        </w:rPr>
        <w:tab/>
        <w:t>Ausfüllen von Anträgen</w:t>
      </w:r>
    </w:p>
    <w:p w:rsidR="00C01447" w:rsidRPr="00C01447" w:rsidRDefault="003D5209" w:rsidP="00C01447">
      <w:pPr>
        <w:pStyle w:val="KeinLeerraum"/>
        <w:rPr>
          <w:rFonts w:ascii="Arial" w:hAnsi="Arial" w:cs="Arial"/>
        </w:rPr>
      </w:pPr>
      <w:r w:rsidRPr="00C01447">
        <w:rPr>
          <w:rFonts w:ascii="Arial" w:hAnsi="Arial" w:cs="Arial"/>
        </w:rPr>
        <w:t xml:space="preserve">     -</w:t>
      </w:r>
      <w:r w:rsidRPr="00C01447">
        <w:rPr>
          <w:rFonts w:ascii="Arial" w:hAnsi="Arial" w:cs="Arial"/>
        </w:rPr>
        <w:tab/>
        <w:t>Mitarbeit in Schulgremien</w:t>
      </w:r>
    </w:p>
    <w:p w:rsidR="003D5209" w:rsidRPr="00C01447" w:rsidRDefault="00C01447" w:rsidP="00C01447">
      <w:pPr>
        <w:pStyle w:val="KeinLeerraum"/>
        <w:rPr>
          <w:rFonts w:ascii="Arial" w:hAnsi="Arial" w:cs="Arial"/>
        </w:rPr>
      </w:pPr>
      <w:r w:rsidRPr="00C01447">
        <w:rPr>
          <w:rFonts w:ascii="Arial" w:hAnsi="Arial" w:cs="Arial"/>
        </w:rPr>
        <w:t xml:space="preserve">    </w:t>
      </w:r>
      <w:r w:rsidR="003D5209" w:rsidRPr="00C01447">
        <w:rPr>
          <w:rFonts w:ascii="Arial" w:hAnsi="Arial" w:cs="Arial"/>
        </w:rPr>
        <w:t xml:space="preserve"> -</w:t>
      </w:r>
      <w:r w:rsidR="003D5209" w:rsidRPr="00C01447">
        <w:rPr>
          <w:rFonts w:ascii="Arial" w:hAnsi="Arial" w:cs="Arial"/>
        </w:rPr>
        <w:tab/>
        <w:t>Fallberatungen mit Lehrern und Sonderpädagogen</w:t>
      </w:r>
    </w:p>
    <w:p w:rsidR="003D5209" w:rsidRPr="00C01447" w:rsidRDefault="003D5209" w:rsidP="00C01447">
      <w:pPr>
        <w:pStyle w:val="KeinLeerraum"/>
        <w:rPr>
          <w:rFonts w:ascii="Arial" w:hAnsi="Arial" w:cs="Arial"/>
        </w:rPr>
      </w:pPr>
      <w:r w:rsidRPr="00C01447">
        <w:rPr>
          <w:rFonts w:ascii="Arial" w:hAnsi="Arial" w:cs="Arial"/>
        </w:rPr>
        <w:t xml:space="preserve">     -</w:t>
      </w:r>
      <w:r w:rsidRPr="00C01447">
        <w:rPr>
          <w:rFonts w:ascii="Arial" w:hAnsi="Arial" w:cs="Arial"/>
        </w:rPr>
        <w:tab/>
        <w:t>Ansprechpartner für Eltern, als Vertrauensperson</w:t>
      </w:r>
    </w:p>
    <w:p w:rsidR="00C01447" w:rsidRPr="00C01447" w:rsidRDefault="00C01447" w:rsidP="00C01447">
      <w:pPr>
        <w:pStyle w:val="KeinLeerraum"/>
        <w:rPr>
          <w:rFonts w:ascii="Arial" w:hAnsi="Arial" w:cs="Arial"/>
        </w:rPr>
      </w:pPr>
    </w:p>
    <w:p w:rsidR="003D5209" w:rsidRPr="00C01447" w:rsidRDefault="003D5209" w:rsidP="003D5209">
      <w:pPr>
        <w:rPr>
          <w:rFonts w:ascii="Arial" w:hAnsi="Arial" w:cs="Arial"/>
        </w:rPr>
      </w:pPr>
      <w:r w:rsidRPr="00C01447">
        <w:rPr>
          <w:rFonts w:ascii="Arial" w:hAnsi="Arial" w:cs="Arial"/>
        </w:rPr>
        <w:t>4. In der Schulentwicklung:</w:t>
      </w:r>
    </w:p>
    <w:p w:rsidR="002C5AFE" w:rsidRDefault="003D5209" w:rsidP="002C5AFE">
      <w:pPr>
        <w:pStyle w:val="KeinLeerraum"/>
        <w:ind w:left="708" w:hanging="453"/>
        <w:rPr>
          <w:rFonts w:ascii="Arial" w:hAnsi="Arial" w:cs="Arial"/>
        </w:rPr>
      </w:pPr>
      <w:r w:rsidRPr="00C01447">
        <w:rPr>
          <w:rFonts w:ascii="Arial" w:hAnsi="Arial" w:cs="Arial"/>
        </w:rPr>
        <w:t>-</w:t>
      </w:r>
      <w:r w:rsidRPr="00C01447">
        <w:rPr>
          <w:rFonts w:ascii="Arial" w:hAnsi="Arial" w:cs="Arial"/>
        </w:rPr>
        <w:tab/>
      </w:r>
      <w:r w:rsidR="00BE45B6" w:rsidRPr="00C01447">
        <w:rPr>
          <w:rFonts w:ascii="Arial" w:hAnsi="Arial" w:cs="Arial"/>
        </w:rPr>
        <w:t>I</w:t>
      </w:r>
      <w:r w:rsidR="006A3DB0" w:rsidRPr="00C01447">
        <w:rPr>
          <w:rFonts w:ascii="Arial" w:hAnsi="Arial" w:cs="Arial"/>
        </w:rPr>
        <w:t>nnovativ</w:t>
      </w:r>
      <w:r w:rsidR="002C5AFE" w:rsidRPr="00C01447">
        <w:rPr>
          <w:rFonts w:ascii="Arial" w:hAnsi="Arial" w:cs="Arial"/>
        </w:rPr>
        <w:t>e</w:t>
      </w:r>
      <w:r w:rsidR="006A3DB0" w:rsidRPr="00C01447">
        <w:rPr>
          <w:rFonts w:ascii="Arial" w:hAnsi="Arial" w:cs="Arial"/>
        </w:rPr>
        <w:t xml:space="preserve"> </w:t>
      </w:r>
      <w:r w:rsidR="002C5AFE" w:rsidRPr="00C01447">
        <w:rPr>
          <w:rFonts w:ascii="Arial" w:hAnsi="Arial" w:cs="Arial"/>
        </w:rPr>
        <w:t xml:space="preserve">Mitarbeit </w:t>
      </w:r>
      <w:r w:rsidRPr="00C01447">
        <w:rPr>
          <w:rFonts w:ascii="Arial" w:hAnsi="Arial" w:cs="Arial"/>
        </w:rPr>
        <w:t>an</w:t>
      </w:r>
      <w:r w:rsidR="00BE45B6" w:rsidRPr="00C01447">
        <w:rPr>
          <w:rFonts w:ascii="Arial" w:hAnsi="Arial" w:cs="Arial"/>
        </w:rPr>
        <w:t xml:space="preserve"> der Entwicklung neuer Konzepte, als fester Bestandteil des Kollegiums</w:t>
      </w:r>
    </w:p>
    <w:p w:rsidR="00C01447" w:rsidRDefault="00C01447" w:rsidP="002C5AFE">
      <w:pPr>
        <w:pStyle w:val="KeinLeerraum"/>
        <w:ind w:left="708" w:hanging="453"/>
        <w:rPr>
          <w:rFonts w:ascii="Arial" w:hAnsi="Arial" w:cs="Arial"/>
        </w:rPr>
      </w:pPr>
    </w:p>
    <w:p w:rsidR="00C01447" w:rsidRPr="00C01447" w:rsidRDefault="00C01447" w:rsidP="002C5AFE">
      <w:pPr>
        <w:pStyle w:val="KeinLeerraum"/>
        <w:ind w:left="708" w:hanging="453"/>
        <w:rPr>
          <w:rFonts w:ascii="Arial" w:hAnsi="Arial" w:cs="Arial"/>
        </w:rPr>
      </w:pPr>
    </w:p>
    <w:p w:rsidR="00C01447" w:rsidRPr="00C01447" w:rsidRDefault="00C01447" w:rsidP="002C5AFE">
      <w:pPr>
        <w:pStyle w:val="KeinLeerraum"/>
        <w:ind w:left="708" w:hanging="453"/>
        <w:rPr>
          <w:rFonts w:ascii="Arial" w:hAnsi="Arial" w:cs="Arial"/>
        </w:rPr>
      </w:pPr>
    </w:p>
    <w:p w:rsidR="006A3DB0" w:rsidRPr="00C01447" w:rsidRDefault="006A3DB0" w:rsidP="00C01447">
      <w:pPr>
        <w:pStyle w:val="KeinLeerraum"/>
        <w:rPr>
          <w:rFonts w:ascii="Arial" w:hAnsi="Arial" w:cs="Arial"/>
        </w:rPr>
      </w:pPr>
      <w:r w:rsidRPr="00C01447">
        <w:rPr>
          <w:rFonts w:ascii="Arial" w:hAnsi="Arial" w:cs="Arial"/>
          <w:u w:val="single"/>
        </w:rPr>
        <w:t>Rahmenbedingungen am Standort:</w:t>
      </w:r>
    </w:p>
    <w:p w:rsidR="006A3DB0" w:rsidRPr="00C01447" w:rsidRDefault="006A3DB0" w:rsidP="006A3DB0">
      <w:pPr>
        <w:pStyle w:val="KeinLeerraum"/>
        <w:ind w:left="708" w:hanging="453"/>
        <w:rPr>
          <w:rFonts w:ascii="Arial" w:hAnsi="Arial" w:cs="Arial"/>
          <w:u w:val="single"/>
        </w:rPr>
      </w:pPr>
    </w:p>
    <w:p w:rsidR="008D78D7" w:rsidRPr="00C01447" w:rsidRDefault="006A3DB0">
      <w:pPr>
        <w:rPr>
          <w:rFonts w:ascii="Arial" w:hAnsi="Arial" w:cs="Arial"/>
        </w:rPr>
      </w:pPr>
      <w:r w:rsidRPr="00C01447">
        <w:rPr>
          <w:rFonts w:ascii="Arial" w:hAnsi="Arial" w:cs="Arial"/>
        </w:rPr>
        <w:t>Bei Aufnahme der Schulsozialarbeit an unserer Schule stellen wir zunächst einen Raum in der ersten Etage zur Verfügung, der von uns Lehrern zurzeit als Beratungsraum genutzt wird.</w:t>
      </w:r>
    </w:p>
    <w:p w:rsidR="00347E27" w:rsidRPr="00C01447" w:rsidRDefault="00347E27">
      <w:pPr>
        <w:rPr>
          <w:rFonts w:ascii="Arial" w:hAnsi="Arial" w:cs="Arial"/>
        </w:rPr>
      </w:pPr>
      <w:r w:rsidRPr="00C01447">
        <w:rPr>
          <w:rFonts w:ascii="Arial" w:hAnsi="Arial" w:cs="Arial"/>
        </w:rPr>
        <w:t xml:space="preserve">Er ist ausreichend, um Fallbesprechungen, Pausengespräche oder Elternberatungen durchzuführen. </w:t>
      </w:r>
    </w:p>
    <w:p w:rsidR="00BE45B6" w:rsidRDefault="00BE45B6">
      <w:pPr>
        <w:rPr>
          <w:rFonts w:ascii="Arial" w:hAnsi="Arial" w:cs="Arial"/>
        </w:rPr>
      </w:pPr>
      <w:r w:rsidRPr="00C01447">
        <w:rPr>
          <w:rFonts w:ascii="Arial" w:hAnsi="Arial" w:cs="Arial"/>
        </w:rPr>
        <w:t xml:space="preserve">Darüber hinaus ist darauf hinzuweisen, dass sich der Fachbereich, mit Schreiben vom 25.09.2015, verpflichtet hat, anfallende Nebenkosten für die Schulsozialarbeit zu tragen. </w:t>
      </w:r>
    </w:p>
    <w:p w:rsidR="00C01447" w:rsidRPr="00C01447" w:rsidRDefault="00C01447">
      <w:pPr>
        <w:rPr>
          <w:rFonts w:ascii="Arial" w:hAnsi="Arial" w:cs="Arial"/>
        </w:rPr>
      </w:pPr>
    </w:p>
    <w:p w:rsidR="00347E27" w:rsidRPr="00C01447" w:rsidRDefault="00347E27">
      <w:pPr>
        <w:rPr>
          <w:rFonts w:ascii="Arial" w:hAnsi="Arial" w:cs="Arial"/>
        </w:rPr>
      </w:pPr>
    </w:p>
    <w:p w:rsidR="00347E27" w:rsidRPr="00C01447" w:rsidRDefault="00347E27">
      <w:pPr>
        <w:rPr>
          <w:rFonts w:ascii="Arial" w:hAnsi="Arial" w:cs="Arial"/>
          <w:u w:val="single"/>
        </w:rPr>
      </w:pPr>
      <w:r w:rsidRPr="00C01447">
        <w:rPr>
          <w:rFonts w:ascii="Arial" w:hAnsi="Arial" w:cs="Arial"/>
          <w:u w:val="single"/>
        </w:rPr>
        <w:t>Verankerung in schulischen Konzepten:</w:t>
      </w:r>
    </w:p>
    <w:p w:rsidR="00023604" w:rsidRPr="00C01447" w:rsidRDefault="00347E27">
      <w:pPr>
        <w:rPr>
          <w:rFonts w:ascii="Arial" w:hAnsi="Arial" w:cs="Arial"/>
        </w:rPr>
      </w:pPr>
      <w:r w:rsidRPr="00C01447">
        <w:rPr>
          <w:rFonts w:ascii="Arial" w:hAnsi="Arial" w:cs="Arial"/>
        </w:rPr>
        <w:t xml:space="preserve">In dem ganzheitlichen und umfassenden Prozess Schule, der in einem „Haus des Lernens“ stattfindet, gehört Schulsozialarbeit </w:t>
      </w:r>
      <w:r w:rsidR="00023604" w:rsidRPr="00C01447">
        <w:rPr>
          <w:rFonts w:ascii="Arial" w:hAnsi="Arial" w:cs="Arial"/>
        </w:rPr>
        <w:t>als unabdingbarer Bestandteil dazu. Insofern bildet er im Schulprogramm eine wichtige, eigenständige Säule, zu der auch ein eigener Leitsatz entwickelt wird.</w:t>
      </w:r>
    </w:p>
    <w:p w:rsidR="00347E27" w:rsidRPr="00C01447" w:rsidRDefault="00023604">
      <w:pPr>
        <w:rPr>
          <w:rFonts w:ascii="Arial" w:hAnsi="Arial" w:cs="Arial"/>
        </w:rPr>
      </w:pPr>
      <w:r w:rsidRPr="00C01447">
        <w:rPr>
          <w:rFonts w:ascii="Arial" w:hAnsi="Arial" w:cs="Arial"/>
        </w:rPr>
        <w:lastRenderedPageBreak/>
        <w:t xml:space="preserve">Eine Darstellung der Arbeit auf der Schulhomepage und gegebenenfalls in </w:t>
      </w:r>
      <w:r w:rsidR="00347E27" w:rsidRPr="00C01447">
        <w:rPr>
          <w:rFonts w:ascii="Arial" w:hAnsi="Arial" w:cs="Arial"/>
        </w:rPr>
        <w:t xml:space="preserve"> </w:t>
      </w:r>
      <w:r w:rsidRPr="00C01447">
        <w:rPr>
          <w:rFonts w:ascii="Arial" w:hAnsi="Arial" w:cs="Arial"/>
        </w:rPr>
        <w:t>Veröffentlichungen ist für uns eine Selbstverständlichkeit.</w:t>
      </w:r>
    </w:p>
    <w:p w:rsidR="00BE45B6" w:rsidRPr="00C01447" w:rsidRDefault="00BE45B6">
      <w:pPr>
        <w:rPr>
          <w:rFonts w:ascii="Arial" w:hAnsi="Arial" w:cs="Arial"/>
        </w:rPr>
      </w:pPr>
    </w:p>
    <w:p w:rsidR="00C01447" w:rsidRDefault="00C01447">
      <w:pPr>
        <w:rPr>
          <w:rFonts w:ascii="Arial" w:hAnsi="Arial" w:cs="Arial"/>
          <w:u w:val="single"/>
        </w:rPr>
      </w:pPr>
    </w:p>
    <w:p w:rsidR="00BE45B6" w:rsidRPr="00C01447" w:rsidRDefault="00BE45B6">
      <w:pPr>
        <w:rPr>
          <w:rFonts w:ascii="Arial" w:hAnsi="Arial" w:cs="Arial"/>
          <w:u w:val="single"/>
        </w:rPr>
      </w:pPr>
      <w:r w:rsidRPr="00C01447">
        <w:rPr>
          <w:rFonts w:ascii="Arial" w:hAnsi="Arial" w:cs="Arial"/>
          <w:u w:val="single"/>
        </w:rPr>
        <w:t>Evaluation:</w:t>
      </w:r>
    </w:p>
    <w:p w:rsidR="00BE45B6" w:rsidRPr="00C01447" w:rsidRDefault="00BE45B6">
      <w:pPr>
        <w:rPr>
          <w:rFonts w:ascii="Arial" w:hAnsi="Arial" w:cs="Arial"/>
        </w:rPr>
      </w:pPr>
      <w:r w:rsidRPr="00C01447">
        <w:rPr>
          <w:rFonts w:ascii="Arial" w:hAnsi="Arial" w:cs="Arial"/>
        </w:rPr>
        <w:t>Wie bereits jetzt an unserer Schule regelmäßige Zusammenkünfte zwischen der Schulleitung und allen vorhandenen Arbeitsgruppen, wie z.B. Sonderpädagogen oder PING stattfinden, wird es zu gegebener Zeit auch regelmäßige Zusammenkünfte mit einem Schulsozialarbeiter/-in geben, um die Arbeit zu evaluieren, bzw. gemeinsame Festlegungen zu treffen.</w:t>
      </w:r>
    </w:p>
    <w:p w:rsidR="00BE45B6" w:rsidRPr="00C01447" w:rsidRDefault="00BE45B6">
      <w:pPr>
        <w:rPr>
          <w:rFonts w:ascii="Arial" w:hAnsi="Arial" w:cs="Arial"/>
        </w:rPr>
      </w:pPr>
      <w:r w:rsidRPr="00C01447">
        <w:rPr>
          <w:rFonts w:ascii="Arial" w:hAnsi="Arial" w:cs="Arial"/>
        </w:rPr>
        <w:t>Wichtige Verabredungen werden protokolliert, so dass sie transparent nachweisbar sind.</w:t>
      </w:r>
    </w:p>
    <w:p w:rsidR="003B0D53" w:rsidRDefault="003B0D53">
      <w:pPr>
        <w:rPr>
          <w:rFonts w:ascii="Comic Sans MS" w:hAnsi="Comic Sans MS"/>
          <w:sz w:val="36"/>
          <w:szCs w:val="36"/>
        </w:rPr>
      </w:pPr>
    </w:p>
    <w:p w:rsidR="003B0D53" w:rsidRDefault="003B0D53">
      <w:pPr>
        <w:rPr>
          <w:rFonts w:ascii="Comic Sans MS" w:hAnsi="Comic Sans MS"/>
          <w:sz w:val="36"/>
          <w:szCs w:val="36"/>
        </w:rPr>
      </w:pPr>
    </w:p>
    <w:p w:rsidR="003B0D53" w:rsidRPr="003B0D53" w:rsidRDefault="003B0D53">
      <w:pPr>
        <w:rPr>
          <w:rFonts w:ascii="Arial" w:hAnsi="Arial" w:cs="Arial"/>
        </w:rPr>
      </w:pPr>
    </w:p>
    <w:sectPr w:rsidR="003B0D53" w:rsidRPr="003B0D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48A"/>
    <w:multiLevelType w:val="hybridMultilevel"/>
    <w:tmpl w:val="79BEF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AE4BDA"/>
    <w:multiLevelType w:val="hybridMultilevel"/>
    <w:tmpl w:val="223A7F1A"/>
    <w:lvl w:ilvl="0" w:tplc="6BB0B3D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53"/>
    <w:rsid w:val="00023604"/>
    <w:rsid w:val="00136A5D"/>
    <w:rsid w:val="002C5AFE"/>
    <w:rsid w:val="00347E27"/>
    <w:rsid w:val="003B0D53"/>
    <w:rsid w:val="003C7090"/>
    <w:rsid w:val="003D5209"/>
    <w:rsid w:val="004A40BC"/>
    <w:rsid w:val="006A3DB0"/>
    <w:rsid w:val="006B2B63"/>
    <w:rsid w:val="00752497"/>
    <w:rsid w:val="00766128"/>
    <w:rsid w:val="008D78D7"/>
    <w:rsid w:val="00932651"/>
    <w:rsid w:val="00935890"/>
    <w:rsid w:val="00A06CF7"/>
    <w:rsid w:val="00BA6FA0"/>
    <w:rsid w:val="00BE45B6"/>
    <w:rsid w:val="00C01447"/>
    <w:rsid w:val="00CB4998"/>
    <w:rsid w:val="00CF5305"/>
    <w:rsid w:val="00F4131F"/>
    <w:rsid w:val="00F44F42"/>
    <w:rsid w:val="00F97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FF908C-B01C-4C33-ACDF-09E62FBF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78D7"/>
    <w:pPr>
      <w:ind w:left="720"/>
      <w:contextualSpacing/>
    </w:pPr>
  </w:style>
  <w:style w:type="paragraph" w:styleId="KeinLeerraum">
    <w:name w:val="No Spacing"/>
    <w:uiPriority w:val="1"/>
    <w:qFormat/>
    <w:rsid w:val="00BA6FA0"/>
    <w:pPr>
      <w:spacing w:after="0" w:line="240" w:lineRule="auto"/>
    </w:pPr>
  </w:style>
  <w:style w:type="paragraph" w:styleId="Sprechblasentext">
    <w:name w:val="Balloon Text"/>
    <w:basedOn w:val="Standard"/>
    <w:link w:val="SprechblasentextZchn"/>
    <w:uiPriority w:val="99"/>
    <w:semiHidden/>
    <w:unhideWhenUsed/>
    <w:rsid w:val="007524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2</cp:revision>
  <cp:lastPrinted>2015-09-30T11:31:00Z</cp:lastPrinted>
  <dcterms:created xsi:type="dcterms:W3CDTF">2015-10-15T08:11:00Z</dcterms:created>
  <dcterms:modified xsi:type="dcterms:W3CDTF">2015-10-15T08:11:00Z</dcterms:modified>
</cp:coreProperties>
</file>